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9C" w:rsidRPr="00CC079C" w:rsidRDefault="00CC079C" w:rsidP="00CC0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ПОЛОЖЕНИЕ</w:t>
      </w:r>
    </w:p>
    <w:p w:rsidR="00CC079C" w:rsidRPr="00CC079C" w:rsidRDefault="00CC079C" w:rsidP="00CC0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о проведении городского конкурса на лучшее сочинение</w:t>
      </w:r>
    </w:p>
    <w:p w:rsidR="00CC079C" w:rsidRDefault="00CC079C" w:rsidP="00CC0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«История моей семьи в истории округа»</w:t>
      </w:r>
    </w:p>
    <w:p w:rsidR="00CC079C" w:rsidRPr="00CC079C" w:rsidRDefault="00CC079C" w:rsidP="00CC0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I. Общие положения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1.1. Настоящее Положение определяет общий порядок проведения 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конкурса на лучшее сочинение «История моей семьи в истории округа» (далее - конкурс).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1.2. Конкурс проводится в рамках выполнения «Муниципального задания муниципального бюджетного учреждения «Библиотечно-информационная система» (далее - МБУ «БИС») на 2021 год и на плановый период 2022 и 2023 годов».</w:t>
      </w:r>
    </w:p>
    <w:p w:rsid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1.3. Организаторами конкурса выступают департамент по социальной политике администрации города Нижневартовска и муниципальное бюджетное учреждение «Библиотечно-информационная система».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II. Основные задачи конкурса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2.1. Цель конкурса: повышение интереса горожан к истории, настоящему и будущему Ханты-Мансийского автономного округа - </w:t>
      </w:r>
      <w:proofErr w:type="spellStart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Югры</w:t>
      </w:r>
      <w:proofErr w:type="spellEnd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2.2. Основными задачами конкурса являются: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- создание условий для творческой самореализации горожан, развитию творческого потенциала и популяризации поэтических и прозаических способностей авторов;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поощрение талантливых поэтов и прозаиков, проживающих в городе Нижневартовске и пишущих о родном округе;</w:t>
      </w:r>
    </w:p>
    <w:p w:rsid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повышение ценности семейного образа жизни, сохранение духовно</w:t>
      </w: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нравственных традиций в семейных отношениях и семейном воспитании.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III. Участники конкурса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конкурсе могут принимать участие </w:t>
      </w:r>
      <w:proofErr w:type="gramStart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профессиональные</w:t>
      </w:r>
      <w:proofErr w:type="gramEnd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самодеятельные поэты и прозаики в возрасте от 14 лет, представляющие авторские произведения по теме конкурса.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конкурсе принимают участие конкурсанты в 3-х возрастных категориях: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• 1-я возрастная категория - от 14 до 18 лет (включительно);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• 2-я возрастная категория - от 19 до 30 лет;</w:t>
      </w:r>
    </w:p>
    <w:p w:rsid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• 3-я возрастная категория - от 30 лет и старше.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IV. Сроки проведения конкурса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Конкурс проводится в период с 18 октября по 8 декабря 2021 года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в 3 этапа: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• 1 этап: с 18 октября по 30 ноября 2021 года - прием заявок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и конкурсных работ;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• 2 этап: с 30 ноября до 7 декабря 2021 года - оценка конкурсных работ;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• 3 этап: 8 декабря 2021 года - объявление победителей конкурса</w:t>
      </w:r>
    </w:p>
    <w:p w:rsid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торжественная церемония награждения победителей конкурса (ко Дню образования Ханты-Мансийского автономного округа - </w:t>
      </w:r>
      <w:proofErr w:type="spellStart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Югры</w:t>
      </w:r>
      <w:proofErr w:type="spellEnd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V. Оргкомитет и жюри конкурса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5.1. Оргкомитет конкурса (далее - оргкомитет) обеспечивает подготовку и проведение конкурса, формирует жюри.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5.2. В обязанности оргкомитета входит: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подготовка заседания жюри, подготовка протокола и </w:t>
      </w:r>
      <w:proofErr w:type="gramStart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другой</w:t>
      </w:r>
      <w:proofErr w:type="gramEnd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документации;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обеспечение разработки дипломов, афиш и др.;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- освещение подготовки и итогов мероприятия в средствах массовой информации.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5.3. Оргкомитет имеет право: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proofErr w:type="gramStart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записывать и использовать</w:t>
      </w:r>
      <w:proofErr w:type="gramEnd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кино-, теле-, видео-, фотоматериалы, 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а также имя, имидж участников (в т.ч. для производства рекламных материалов).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5.4. Жюри конкурса (далее - жюри) создается из 5 человек - 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представителей департамента по социальной политике администрации города Нижневартовска, МБУ «БИС», городских учреждений культуры и средств 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массовой информации (приложение 1 к Положению).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5.5. Члены жюри принимают участие в работе на общественных началах.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5.6. Заседание жюри считается правомочным, если на нем присутствует не менее 3-х членов.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5.7. Решение жюри принимается простым большинством присутствующих на заседании голосов.</w:t>
      </w:r>
    </w:p>
    <w:p w:rsid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5.8. В </w:t>
      </w:r>
      <w:proofErr w:type="gramStart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своей</w:t>
      </w:r>
      <w:proofErr w:type="gramEnd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деятельности жюри и оргкомитет конкурса руководствуются действующим законодательством и настоящим Положением.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VI. Порядок проведения конкурса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6.1. </w:t>
      </w:r>
      <w:proofErr w:type="gramStart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Заявки на участие в конкурсе в утвержденной форме приложение 2 к Положению) подаются в отдел </w:t>
      </w:r>
      <w:proofErr w:type="spellStart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культурно-досуговой</w:t>
      </w:r>
      <w:proofErr w:type="spellEnd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деятельности МБУ «БИС» по адресу: г. Нижневартовск, ул. Дружбы народов, 22, центральная городская </w:t>
      </w:r>
      <w:proofErr w:type="gramEnd"/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библиотека (с 10:00 до 18:00 часов, кроме воскресенья, телефон 46-61-39) до 30 ноября 2021 года или направляются </w:t>
      </w:r>
      <w:proofErr w:type="gramStart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электронный 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адрес </w:t>
      </w:r>
      <w:proofErr w:type="spellStart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ParfenovaVY@mubis.ru</w:t>
      </w:r>
      <w:proofErr w:type="spellEnd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6.2. Заявки, поступившие в оргкомитет позднее 30 ноября 2021 года, до участия в конкурсе не допускаются.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6.3. От каждого участника Конкурса может быть представлено не более одной работы в номинациях: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• «Профессиональное поэтическое творчество»;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• «Профессиональное прозаическое творчество»;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• «Самодеятельное поэтическое творчество»;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• «Самодеятельное прозаическое творчество».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6.4. К заявкам прилагаются тексты произведений в печатном виде.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6.5. Объем поэтического произведения должен быть не менее 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8 и не более 40 строк, прозаического произведения - не более 3-х страниц.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6.6. К участию в конкурсе допускаются произведения, нигде ранее 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опубликованные.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6.7. Работы членов жюри на конкурс не принимаются.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6.8. Формальные ограничения стиля, направления, художественной манеры 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исполнения не предусмотрены.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6.9. 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Представленные на конкурс тексты не рецензируются, 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не возвращаются.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6.10. Работы, присланные с нарушением требований настоящего 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Положения, к участию в конкурсе не допускаются.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6.11. В соответствии с установленными критериями отбора жюри заполняет оценочный лист, подводит итоги конкурса, выносит 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решение о присуждении призовых мест и награждении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обедителей.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6.12. Решение жюри оформляется итоговым протоколом, является </w:t>
      </w:r>
    </w:p>
    <w:p w:rsid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окончательным</w:t>
      </w:r>
      <w:proofErr w:type="gramEnd"/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, и пересмотру не подлежит.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VII. Критерии конкурсного отбора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7.1. Основными критериями конкурсного отбора являются: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• Авторская индивидуальность;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• Содержательность (полное раскрытие темы);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• Художественность сочинения;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• Образность изложения (стиль изложения);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• Грамотность и чистота русского языка.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7.2. Оценка по каждому критерию производится по шкале </w:t>
      </w:r>
    </w:p>
    <w:p w:rsid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от 0 до 5 баллов.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VIII. Финансирование конкурса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Финансирование конкурса осуществляется за счет субсидии </w:t>
      </w:r>
    </w:p>
    <w:p w:rsid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финансовое обеспечение выполнения муниципального задания МБУ «БИС» на 2021 год.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IX. Подведение итогов конкурса, награждение победителей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9.1. Победителями конкурса считаются по одному конкурсанту в каждой номинации в каждой из возрастных категорий, набравшему наибольшее количество баллов по основным критериям конкурсного отбора.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9.2. Решение жюри оформляются протоколом, который подписывает председатель жюри.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9.3. Победители и участники конкурса награждаются дипломами 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установленного образца (приложение 5).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9.4. Государственными, общественными организациями, юридическими и частными лицами, по согласованию с оргкомитетом конкурса, могут учреждаться специальные призы.</w:t>
      </w:r>
    </w:p>
    <w:p w:rsidR="00CC079C" w:rsidRPr="00CC079C" w:rsidRDefault="00CC079C" w:rsidP="00CC07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79C">
        <w:rPr>
          <w:rFonts w:ascii="Times New Roman" w:eastAsia="Times New Roman" w:hAnsi="Times New Roman" w:cs="Times New Roman"/>
          <w:sz w:val="32"/>
          <w:szCs w:val="32"/>
          <w:lang w:eastAsia="ru-RU"/>
        </w:rPr>
        <w:t>9.5. Итоги конкурса публикуются в средствах массовой информации.</w:t>
      </w:r>
    </w:p>
    <w:p w:rsidR="00E34DD2" w:rsidRPr="00B65269" w:rsidRDefault="00E34DD2" w:rsidP="00B65269">
      <w:pPr>
        <w:rPr>
          <w:szCs w:val="28"/>
        </w:rPr>
      </w:pPr>
    </w:p>
    <w:sectPr w:rsidR="00E34DD2" w:rsidRPr="00B65269" w:rsidSect="00CB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2D3"/>
    <w:rsid w:val="000B347E"/>
    <w:rsid w:val="000C6FDD"/>
    <w:rsid w:val="00161B46"/>
    <w:rsid w:val="002363FD"/>
    <w:rsid w:val="002A002E"/>
    <w:rsid w:val="00604657"/>
    <w:rsid w:val="00654727"/>
    <w:rsid w:val="00710281"/>
    <w:rsid w:val="00891FB8"/>
    <w:rsid w:val="00A6261B"/>
    <w:rsid w:val="00B65269"/>
    <w:rsid w:val="00CB58D7"/>
    <w:rsid w:val="00CC079C"/>
    <w:rsid w:val="00D102D3"/>
    <w:rsid w:val="00E34DD2"/>
    <w:rsid w:val="00EC4AEA"/>
    <w:rsid w:val="00F2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6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0856C-B308-4CC8-BDBB-2D298970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TihonovaLV</dc:creator>
  <cp:lastModifiedBy>TihonovaLV</cp:lastModifiedBy>
  <cp:revision>2</cp:revision>
  <dcterms:created xsi:type="dcterms:W3CDTF">2021-11-15T04:36:00Z</dcterms:created>
  <dcterms:modified xsi:type="dcterms:W3CDTF">2021-11-15T04:36:00Z</dcterms:modified>
</cp:coreProperties>
</file>